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669" w:rsidRPr="008B6669" w:rsidRDefault="0072443A" w:rsidP="008B6669">
      <w:pPr>
        <w:spacing w:before="120" w:after="0" w:line="240" w:lineRule="auto"/>
        <w:jc w:val="center"/>
        <w:outlineLvl w:val="1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2527</w:t>
      </w:r>
      <w:bookmarkStart w:id="0" w:name="_GoBack"/>
      <w:bookmarkEnd w:id="0"/>
    </w:p>
    <w:p w:rsidR="008B6669" w:rsidRPr="008B6669" w:rsidRDefault="008B6669" w:rsidP="008B6669">
      <w:pPr>
        <w:spacing w:before="120" w:after="0" w:line="240" w:lineRule="auto"/>
        <w:jc w:val="center"/>
        <w:outlineLvl w:val="1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8B6669">
        <w:rPr>
          <w:rFonts w:ascii="Arial" w:eastAsia="Times New Roman" w:hAnsi="Arial" w:cs="Arial"/>
          <w:bCs/>
          <w:sz w:val="24"/>
          <w:szCs w:val="24"/>
          <w:lang w:eastAsia="pt-BR"/>
        </w:rPr>
        <w:t>PARECER Nº 423/2014-GEOT</w:t>
      </w:r>
    </w:p>
    <w:p w:rsidR="008B6669" w:rsidRPr="008B6669" w:rsidRDefault="008B6669" w:rsidP="008B6669">
      <w:pPr>
        <w:keepNext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pt-BR"/>
        </w:rPr>
      </w:pPr>
      <w:r w:rsidRPr="008B6669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8B6669" w:rsidRPr="008B6669" w:rsidRDefault="008B6669" w:rsidP="008B6669">
      <w:pPr>
        <w:spacing w:before="100" w:beforeAutospacing="1" w:after="0" w:line="240" w:lineRule="auto"/>
        <w:ind w:firstLine="1425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B6669">
        <w:rPr>
          <w:rFonts w:ascii="Arial" w:eastAsia="Times New Roman" w:hAnsi="Arial" w:cs="Arial"/>
          <w:sz w:val="24"/>
          <w:szCs w:val="24"/>
          <w:lang w:eastAsia="pt-BR"/>
        </w:rPr>
        <w:t xml:space="preserve">A empresa ................................, estabelecida em ....................., inscrita no </w:t>
      </w:r>
      <w:proofErr w:type="gramStart"/>
      <w:r w:rsidRPr="008B6669">
        <w:rPr>
          <w:rFonts w:ascii="Arial" w:eastAsia="Times New Roman" w:hAnsi="Arial" w:cs="Arial"/>
          <w:sz w:val="24"/>
          <w:szCs w:val="24"/>
          <w:lang w:eastAsia="pt-BR"/>
        </w:rPr>
        <w:t>CNPJ(</w:t>
      </w:r>
      <w:proofErr w:type="gramEnd"/>
      <w:r w:rsidRPr="008B6669">
        <w:rPr>
          <w:rFonts w:ascii="Arial" w:eastAsia="Times New Roman" w:hAnsi="Arial" w:cs="Arial"/>
          <w:sz w:val="24"/>
          <w:szCs w:val="24"/>
          <w:lang w:eastAsia="pt-BR"/>
        </w:rPr>
        <w:t>MF) sob nº ........................ e CCE nº ....................., expõe, para depois consultar, o seguinte:</w:t>
      </w:r>
    </w:p>
    <w:p w:rsidR="008B6669" w:rsidRPr="008B6669" w:rsidRDefault="008B6669" w:rsidP="008B6669">
      <w:pPr>
        <w:spacing w:before="100" w:beforeAutospacing="1" w:after="0" w:line="240" w:lineRule="auto"/>
        <w:ind w:firstLine="1425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B6669">
        <w:rPr>
          <w:rFonts w:ascii="Arial" w:eastAsia="Times New Roman" w:hAnsi="Arial" w:cs="Arial"/>
          <w:sz w:val="24"/>
          <w:szCs w:val="24"/>
          <w:lang w:eastAsia="pt-BR"/>
        </w:rPr>
        <w:t xml:space="preserve">1 – </w:t>
      </w:r>
      <w:proofErr w:type="gramStart"/>
      <w:r w:rsidRPr="008B6669">
        <w:rPr>
          <w:rFonts w:ascii="Arial" w:eastAsia="Times New Roman" w:hAnsi="Arial" w:cs="Arial"/>
          <w:sz w:val="24"/>
          <w:szCs w:val="24"/>
          <w:lang w:eastAsia="pt-BR"/>
        </w:rPr>
        <w:t>que</w:t>
      </w:r>
      <w:proofErr w:type="gramEnd"/>
      <w:r w:rsidRPr="008B6669">
        <w:rPr>
          <w:rFonts w:ascii="Arial" w:eastAsia="Times New Roman" w:hAnsi="Arial" w:cs="Arial"/>
          <w:sz w:val="24"/>
          <w:szCs w:val="24"/>
          <w:lang w:eastAsia="pt-BR"/>
        </w:rPr>
        <w:t xml:space="preserve"> emitiu </w:t>
      </w:r>
      <w:proofErr w:type="spellStart"/>
      <w:r w:rsidRPr="008B6669">
        <w:rPr>
          <w:rFonts w:ascii="Arial" w:eastAsia="Times New Roman" w:hAnsi="Arial" w:cs="Arial"/>
          <w:sz w:val="24"/>
          <w:szCs w:val="24"/>
          <w:lang w:eastAsia="pt-BR"/>
        </w:rPr>
        <w:t>NF-es</w:t>
      </w:r>
      <w:proofErr w:type="spellEnd"/>
      <w:r w:rsidRPr="008B6669">
        <w:rPr>
          <w:rFonts w:ascii="Arial" w:eastAsia="Times New Roman" w:hAnsi="Arial" w:cs="Arial"/>
          <w:sz w:val="24"/>
          <w:szCs w:val="24"/>
          <w:lang w:eastAsia="pt-BR"/>
        </w:rPr>
        <w:t xml:space="preserve"> que constam como ativas na SEFAZ e como canceladas no arquivo EFD;</w:t>
      </w:r>
    </w:p>
    <w:p w:rsidR="008B6669" w:rsidRPr="008B6669" w:rsidRDefault="008B6669" w:rsidP="008B6669">
      <w:pPr>
        <w:spacing w:before="100" w:beforeAutospacing="1" w:after="0" w:line="240" w:lineRule="auto"/>
        <w:ind w:firstLine="1425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B6669">
        <w:rPr>
          <w:rFonts w:ascii="Arial" w:eastAsia="Times New Roman" w:hAnsi="Arial" w:cs="Arial"/>
          <w:sz w:val="24"/>
          <w:szCs w:val="24"/>
          <w:lang w:eastAsia="pt-BR"/>
        </w:rPr>
        <w:t xml:space="preserve">2 – </w:t>
      </w:r>
      <w:proofErr w:type="gramStart"/>
      <w:r w:rsidRPr="008B6669">
        <w:rPr>
          <w:rFonts w:ascii="Arial" w:eastAsia="Times New Roman" w:hAnsi="Arial" w:cs="Arial"/>
          <w:sz w:val="24"/>
          <w:szCs w:val="24"/>
          <w:lang w:eastAsia="pt-BR"/>
        </w:rPr>
        <w:t>que</w:t>
      </w:r>
      <w:proofErr w:type="gramEnd"/>
      <w:r w:rsidRPr="008B6669">
        <w:rPr>
          <w:rFonts w:ascii="Arial" w:eastAsia="Times New Roman" w:hAnsi="Arial" w:cs="Arial"/>
          <w:sz w:val="24"/>
          <w:szCs w:val="24"/>
          <w:lang w:eastAsia="pt-BR"/>
        </w:rPr>
        <w:t xml:space="preserve"> foi orientado no sentido de seguir as disposições previstas no art. 141 do RCTE/GO para regularizar a situação.</w:t>
      </w:r>
    </w:p>
    <w:p w:rsidR="008B6669" w:rsidRPr="008B6669" w:rsidRDefault="008B6669" w:rsidP="008B6669">
      <w:pPr>
        <w:spacing w:before="100" w:beforeAutospacing="1" w:after="0" w:line="240" w:lineRule="auto"/>
        <w:ind w:firstLine="1425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B6669">
        <w:rPr>
          <w:rFonts w:ascii="Arial" w:eastAsia="Times New Roman" w:hAnsi="Arial" w:cs="Arial"/>
          <w:sz w:val="24"/>
          <w:szCs w:val="24"/>
          <w:lang w:eastAsia="pt-BR"/>
        </w:rPr>
        <w:t>Ao fim, consulta:</w:t>
      </w:r>
    </w:p>
    <w:p w:rsidR="008B6669" w:rsidRPr="008B6669" w:rsidRDefault="008B6669" w:rsidP="008B6669">
      <w:pPr>
        <w:spacing w:before="100" w:beforeAutospacing="1" w:after="0" w:line="240" w:lineRule="auto"/>
        <w:ind w:firstLine="1425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B6669">
        <w:rPr>
          <w:rFonts w:ascii="Arial" w:eastAsia="Times New Roman" w:hAnsi="Arial" w:cs="Arial"/>
          <w:sz w:val="24"/>
          <w:szCs w:val="24"/>
          <w:lang w:eastAsia="pt-BR"/>
        </w:rPr>
        <w:t xml:space="preserve">1 – </w:t>
      </w:r>
      <w:proofErr w:type="gramStart"/>
      <w:r w:rsidRPr="008B6669">
        <w:rPr>
          <w:rFonts w:ascii="Arial" w:eastAsia="Times New Roman" w:hAnsi="Arial" w:cs="Arial"/>
          <w:sz w:val="24"/>
          <w:szCs w:val="24"/>
          <w:lang w:eastAsia="pt-BR"/>
        </w:rPr>
        <w:t>como</w:t>
      </w:r>
      <w:proofErr w:type="gramEnd"/>
      <w:r w:rsidRPr="008B6669">
        <w:rPr>
          <w:rFonts w:ascii="Arial" w:eastAsia="Times New Roman" w:hAnsi="Arial" w:cs="Arial"/>
          <w:sz w:val="24"/>
          <w:szCs w:val="24"/>
          <w:lang w:eastAsia="pt-BR"/>
        </w:rPr>
        <w:t xml:space="preserve"> apresentar estes documentos de saída na EFD atual?</w:t>
      </w:r>
    </w:p>
    <w:p w:rsidR="008B6669" w:rsidRPr="008B6669" w:rsidRDefault="008B6669" w:rsidP="008B6669">
      <w:pPr>
        <w:spacing w:before="100" w:beforeAutospacing="1" w:after="0" w:line="240" w:lineRule="auto"/>
        <w:ind w:firstLine="1425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B6669">
        <w:rPr>
          <w:rFonts w:ascii="Arial" w:eastAsia="Times New Roman" w:hAnsi="Arial" w:cs="Arial"/>
          <w:sz w:val="24"/>
          <w:szCs w:val="24"/>
          <w:lang w:eastAsia="pt-BR"/>
        </w:rPr>
        <w:t xml:space="preserve">2 - </w:t>
      </w:r>
      <w:proofErr w:type="gramStart"/>
      <w:r w:rsidRPr="008B6669">
        <w:rPr>
          <w:rFonts w:ascii="Arial" w:eastAsia="Times New Roman" w:hAnsi="Arial" w:cs="Arial"/>
          <w:sz w:val="24"/>
          <w:szCs w:val="24"/>
          <w:lang w:eastAsia="pt-BR"/>
        </w:rPr>
        <w:t>nas</w:t>
      </w:r>
      <w:proofErr w:type="gramEnd"/>
      <w:r w:rsidRPr="008B6669">
        <w:rPr>
          <w:rFonts w:ascii="Arial" w:eastAsia="Times New Roman" w:hAnsi="Arial" w:cs="Arial"/>
          <w:sz w:val="24"/>
          <w:szCs w:val="24"/>
          <w:lang w:eastAsia="pt-BR"/>
        </w:rPr>
        <w:t xml:space="preserve"> notas fiscais de devolução deverão constar o ICMS e o ICMS-ST constantes das notas fiscais originais?</w:t>
      </w:r>
    </w:p>
    <w:p w:rsidR="008B6669" w:rsidRPr="008B6669" w:rsidRDefault="008B6669" w:rsidP="008B6669">
      <w:pPr>
        <w:spacing w:before="100" w:beforeAutospacing="1" w:after="0" w:line="240" w:lineRule="auto"/>
        <w:ind w:firstLine="1425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B6669">
        <w:rPr>
          <w:rFonts w:ascii="Arial" w:eastAsia="Times New Roman" w:hAnsi="Arial" w:cs="Arial"/>
          <w:sz w:val="24"/>
          <w:szCs w:val="24"/>
          <w:lang w:eastAsia="pt-BR"/>
        </w:rPr>
        <w:t xml:space="preserve">3 - </w:t>
      </w:r>
      <w:proofErr w:type="gramStart"/>
      <w:r w:rsidRPr="008B6669">
        <w:rPr>
          <w:rFonts w:ascii="Arial" w:eastAsia="Times New Roman" w:hAnsi="Arial" w:cs="Arial"/>
          <w:sz w:val="24"/>
          <w:szCs w:val="24"/>
          <w:lang w:eastAsia="pt-BR"/>
        </w:rPr>
        <w:t>havendo</w:t>
      </w:r>
      <w:proofErr w:type="gramEnd"/>
      <w:r w:rsidRPr="008B6669">
        <w:rPr>
          <w:rFonts w:ascii="Arial" w:eastAsia="Times New Roman" w:hAnsi="Arial" w:cs="Arial"/>
          <w:sz w:val="24"/>
          <w:szCs w:val="24"/>
          <w:lang w:eastAsia="pt-BR"/>
        </w:rPr>
        <w:t xml:space="preserve"> destaque do ICMS e do ICMS/ST nas notas de origem, como apresentar seus registros na EFD, uma vez que a legislação fala em lançamento sem os valores do imposto?</w:t>
      </w:r>
    </w:p>
    <w:p w:rsidR="008B6669" w:rsidRPr="008B6669" w:rsidRDefault="008B6669" w:rsidP="008B6669">
      <w:pPr>
        <w:spacing w:before="100" w:beforeAutospacing="1" w:after="0" w:line="240" w:lineRule="auto"/>
        <w:ind w:firstLine="1425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B6669">
        <w:rPr>
          <w:rFonts w:ascii="Arial" w:eastAsia="Times New Roman" w:hAnsi="Arial" w:cs="Arial"/>
          <w:sz w:val="24"/>
          <w:szCs w:val="24"/>
          <w:lang w:eastAsia="pt-BR"/>
        </w:rPr>
        <w:t xml:space="preserve">4 – </w:t>
      </w:r>
      <w:proofErr w:type="gramStart"/>
      <w:r w:rsidRPr="008B6669">
        <w:rPr>
          <w:rFonts w:ascii="Arial" w:eastAsia="Times New Roman" w:hAnsi="Arial" w:cs="Arial"/>
          <w:sz w:val="24"/>
          <w:szCs w:val="24"/>
          <w:lang w:eastAsia="pt-BR"/>
        </w:rPr>
        <w:t>há</w:t>
      </w:r>
      <w:proofErr w:type="gramEnd"/>
      <w:r w:rsidRPr="008B6669">
        <w:rPr>
          <w:rFonts w:ascii="Arial" w:eastAsia="Times New Roman" w:hAnsi="Arial" w:cs="Arial"/>
          <w:sz w:val="24"/>
          <w:szCs w:val="24"/>
          <w:lang w:eastAsia="pt-BR"/>
        </w:rPr>
        <w:t xml:space="preserve"> necessidade de retificar a EFD de origem destas notas fiscais emitidas e canceladas pela empresa e constantes como ativas no arquivo SEFAZ/GO?</w:t>
      </w:r>
    </w:p>
    <w:p w:rsidR="008B6669" w:rsidRPr="008B6669" w:rsidRDefault="008B6669" w:rsidP="008B6669">
      <w:pPr>
        <w:spacing w:before="100" w:beforeAutospacing="1" w:after="0" w:line="240" w:lineRule="auto"/>
        <w:ind w:firstLine="1425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B6669">
        <w:rPr>
          <w:rFonts w:ascii="Arial" w:eastAsia="Times New Roman" w:hAnsi="Arial" w:cs="Arial"/>
          <w:sz w:val="24"/>
          <w:szCs w:val="24"/>
          <w:lang w:eastAsia="pt-BR"/>
        </w:rPr>
        <w:t>5 – Se necessário retificar o arquivo, neste devem constar as notas canceladas?</w:t>
      </w:r>
    </w:p>
    <w:p w:rsidR="008B6669" w:rsidRPr="008B6669" w:rsidRDefault="008B6669" w:rsidP="008B6669">
      <w:pPr>
        <w:spacing w:before="100" w:beforeAutospacing="1" w:after="0" w:line="240" w:lineRule="auto"/>
        <w:ind w:firstLine="1425"/>
        <w:jc w:val="both"/>
        <w:rPr>
          <w:rFonts w:ascii="Arial" w:eastAsia="Times New Roman" w:hAnsi="Arial" w:cs="Arial"/>
          <w:sz w:val="24"/>
          <w:szCs w:val="24"/>
          <w:lang w:val="en-US" w:eastAsia="pt-BR"/>
        </w:rPr>
      </w:pPr>
      <w:r w:rsidRPr="008B6669">
        <w:rPr>
          <w:rFonts w:ascii="Arial" w:eastAsia="Times New Roman" w:hAnsi="Arial" w:cs="Arial"/>
          <w:sz w:val="24"/>
          <w:szCs w:val="24"/>
          <w:lang w:val="en-US" w:eastAsia="pt-BR"/>
        </w:rPr>
        <w:t xml:space="preserve">Define o art. </w:t>
      </w:r>
      <w:proofErr w:type="gramStart"/>
      <w:r w:rsidRPr="008B6669">
        <w:rPr>
          <w:rFonts w:ascii="Arial" w:eastAsia="Times New Roman" w:hAnsi="Arial" w:cs="Arial"/>
          <w:sz w:val="24"/>
          <w:szCs w:val="24"/>
          <w:lang w:val="en-US" w:eastAsia="pt-BR"/>
        </w:rPr>
        <w:t>141</w:t>
      </w:r>
      <w:proofErr w:type="gramEnd"/>
      <w:r w:rsidRPr="008B6669">
        <w:rPr>
          <w:rFonts w:ascii="Arial" w:eastAsia="Times New Roman" w:hAnsi="Arial" w:cs="Arial"/>
          <w:sz w:val="24"/>
          <w:szCs w:val="24"/>
          <w:lang w:val="en-US" w:eastAsia="pt-BR"/>
        </w:rPr>
        <w:t xml:space="preserve"> do RCTE/GO:</w:t>
      </w:r>
    </w:p>
    <w:p w:rsidR="008B6669" w:rsidRPr="008B6669" w:rsidRDefault="008B6669" w:rsidP="008B6669">
      <w:pPr>
        <w:spacing w:before="100" w:beforeAutospacing="1" w:after="100" w:afterAutospacing="1" w:line="240" w:lineRule="auto"/>
        <w:ind w:left="1425"/>
        <w:rPr>
          <w:rFonts w:ascii="Arial" w:eastAsia="Times New Roman" w:hAnsi="Arial" w:cs="Arial"/>
          <w:sz w:val="24"/>
          <w:szCs w:val="24"/>
          <w:lang w:eastAsia="pt-BR"/>
        </w:rPr>
      </w:pPr>
      <w:bookmarkStart w:id="1" w:name="A141"/>
      <w:r w:rsidRPr="008B6669">
        <w:rPr>
          <w:rFonts w:ascii="Arial" w:eastAsia="Times New Roman" w:hAnsi="Arial" w:cs="Arial"/>
          <w:bCs/>
          <w:i/>
          <w:iCs/>
          <w:sz w:val="24"/>
          <w:szCs w:val="24"/>
          <w:lang w:eastAsia="pt-BR"/>
        </w:rPr>
        <w:t>“Art. 141</w:t>
      </w:r>
      <w:r w:rsidRPr="008B6669">
        <w:rPr>
          <w:rFonts w:ascii="Arial" w:eastAsia="Times New Roman" w:hAnsi="Arial" w:cs="Arial"/>
          <w:b/>
          <w:i/>
          <w:iCs/>
          <w:sz w:val="24"/>
          <w:szCs w:val="24"/>
          <w:lang w:eastAsia="pt-BR"/>
        </w:rPr>
        <w:t>.</w:t>
      </w:r>
      <w:r w:rsidRPr="008B6669">
        <w:rPr>
          <w:rFonts w:ascii="Arial" w:eastAsia="Times New Roman" w:hAnsi="Arial" w:cs="Arial"/>
          <w:i/>
          <w:iCs/>
          <w:sz w:val="24"/>
          <w:szCs w:val="24"/>
          <w:lang w:eastAsia="pt-BR"/>
        </w:rPr>
        <w:t xml:space="preserve"> O </w:t>
      </w:r>
      <w:hyperlink r:id="rId4" w:anchor="A34" w:history="1">
        <w:r w:rsidRPr="008B6669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pt-BR"/>
          </w:rPr>
          <w:t>contribuinte</w:t>
        </w:r>
      </w:hyperlink>
      <w:r w:rsidRPr="008B6669">
        <w:rPr>
          <w:rFonts w:ascii="Arial" w:eastAsia="Times New Roman" w:hAnsi="Arial" w:cs="Arial"/>
          <w:i/>
          <w:iCs/>
          <w:sz w:val="24"/>
          <w:szCs w:val="24"/>
          <w:lang w:eastAsia="pt-BR"/>
        </w:rPr>
        <w:t xml:space="preserve"> do imposto e as demais pessoas sujeitas ao cumprimento de obrigação tributária, relacionadas com o ICMS, devem emitir documento fiscal, em conformidade com a operação ou prestação que realizarem.</w:t>
      </w:r>
    </w:p>
    <w:p w:rsidR="008B6669" w:rsidRPr="008B6669" w:rsidRDefault="008B6669" w:rsidP="008B6669">
      <w:pPr>
        <w:spacing w:before="100" w:beforeAutospacing="1" w:after="100" w:afterAutospacing="1" w:line="240" w:lineRule="auto"/>
        <w:ind w:left="1425"/>
        <w:rPr>
          <w:rFonts w:ascii="Arial" w:eastAsia="Times New Roman" w:hAnsi="Arial" w:cs="Arial"/>
          <w:sz w:val="24"/>
          <w:szCs w:val="24"/>
          <w:lang w:eastAsia="pt-BR"/>
        </w:rPr>
      </w:pPr>
      <w:bookmarkStart w:id="2" w:name="A141P1"/>
      <w:r w:rsidRPr="008B6669">
        <w:rPr>
          <w:rFonts w:ascii="Arial" w:eastAsia="Times New Roman" w:hAnsi="Arial" w:cs="Arial"/>
          <w:i/>
          <w:iCs/>
          <w:sz w:val="24"/>
          <w:szCs w:val="24"/>
          <w:lang w:eastAsia="pt-BR"/>
        </w:rPr>
        <w:t xml:space="preserve">§ 1º Deve, também, ser emitido documento fiscal (Convênio </w:t>
      </w:r>
      <w:hyperlink r:id="rId5" w:anchor="A4" w:history="1">
        <w:r w:rsidRPr="008B6669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pt-BR"/>
          </w:rPr>
          <w:t>SINIEF 6/89, art. 4º</w:t>
        </w:r>
      </w:hyperlink>
      <w:r w:rsidRPr="008B6669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):</w:t>
      </w:r>
      <w:bookmarkEnd w:id="2"/>
    </w:p>
    <w:p w:rsidR="008B6669" w:rsidRPr="008B6669" w:rsidRDefault="008B6669" w:rsidP="008B6669">
      <w:pPr>
        <w:spacing w:before="100" w:beforeAutospacing="1" w:after="100" w:afterAutospacing="1" w:line="240" w:lineRule="auto"/>
        <w:ind w:left="1425"/>
        <w:rPr>
          <w:rFonts w:ascii="Arial" w:eastAsia="Times New Roman" w:hAnsi="Arial" w:cs="Arial"/>
          <w:sz w:val="24"/>
          <w:szCs w:val="24"/>
          <w:lang w:eastAsia="pt-BR"/>
        </w:rPr>
      </w:pPr>
      <w:r w:rsidRPr="008B6669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...</w:t>
      </w:r>
    </w:p>
    <w:p w:rsidR="008B6669" w:rsidRPr="008B6669" w:rsidRDefault="008B6669" w:rsidP="008B6669">
      <w:pPr>
        <w:spacing w:before="100" w:beforeAutospacing="1" w:after="100" w:afterAutospacing="1" w:line="240" w:lineRule="auto"/>
        <w:ind w:left="1425"/>
        <w:rPr>
          <w:rFonts w:ascii="Arial" w:eastAsia="Times New Roman" w:hAnsi="Arial" w:cs="Arial"/>
          <w:sz w:val="24"/>
          <w:szCs w:val="24"/>
          <w:lang w:eastAsia="pt-BR"/>
        </w:rPr>
      </w:pPr>
      <w:bookmarkStart w:id="3" w:name="A141P1IV"/>
      <w:r w:rsidRPr="008B6669">
        <w:rPr>
          <w:rFonts w:ascii="Arial" w:eastAsia="Arial Unicode MS" w:hAnsi="Arial" w:cs="Arial"/>
          <w:i/>
          <w:iCs/>
          <w:sz w:val="24"/>
          <w:szCs w:val="24"/>
          <w:lang w:eastAsia="pt-BR"/>
        </w:rPr>
        <w:t xml:space="preserve">IV - </w:t>
      </w:r>
      <w:proofErr w:type="gramStart"/>
      <w:r w:rsidRPr="008B6669">
        <w:rPr>
          <w:rFonts w:ascii="Arial" w:eastAsia="Arial Unicode MS" w:hAnsi="Arial" w:cs="Arial"/>
          <w:i/>
          <w:iCs/>
          <w:sz w:val="24"/>
          <w:szCs w:val="24"/>
          <w:lang w:eastAsia="pt-BR"/>
        </w:rPr>
        <w:t>na</w:t>
      </w:r>
      <w:proofErr w:type="gramEnd"/>
      <w:r w:rsidRPr="008B6669">
        <w:rPr>
          <w:rFonts w:ascii="Arial" w:eastAsia="Arial Unicode MS" w:hAnsi="Arial" w:cs="Arial"/>
          <w:i/>
          <w:iCs/>
          <w:sz w:val="24"/>
          <w:szCs w:val="24"/>
          <w:lang w:eastAsia="pt-BR"/>
        </w:rPr>
        <w:t xml:space="preserve"> regularização da emissão indevida de documento fiscal eletrônico que não tenha surtido efeitos, quando o emitente tenha perdido o prazo de cancelamento previsto neste Regulamento, devendo mencionar a chave de acesso do documento fiscal </w:t>
      </w:r>
      <w:r w:rsidRPr="008B6669">
        <w:rPr>
          <w:rFonts w:ascii="Arial" w:eastAsia="Arial Unicode MS" w:hAnsi="Arial" w:cs="Arial"/>
          <w:i/>
          <w:iCs/>
          <w:sz w:val="24"/>
          <w:szCs w:val="24"/>
          <w:lang w:eastAsia="pt-BR"/>
        </w:rPr>
        <w:lastRenderedPageBreak/>
        <w:t xml:space="preserve">emitido indevidamente e justificar a sua emissão no campo “dados adicionais”. </w:t>
      </w:r>
      <w:r w:rsidRPr="008B6669">
        <w:rPr>
          <w:rFonts w:ascii="Arial" w:eastAsia="Arial Unicode MS" w:hAnsi="Arial" w:cs="Arial"/>
          <w:i/>
          <w:iCs/>
          <w:color w:val="FF0000"/>
          <w:sz w:val="24"/>
          <w:szCs w:val="24"/>
          <w:lang w:eastAsia="pt-BR"/>
        </w:rPr>
        <w:t xml:space="preserve">(Acrescido pelo </w:t>
      </w:r>
      <w:hyperlink r:id="rId6" w:anchor="A141P1IV" w:history="1">
        <w:r w:rsidRPr="008B6669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pt-BR"/>
          </w:rPr>
          <w:t>Decreto nº 7.781</w:t>
        </w:r>
      </w:hyperlink>
      <w:r w:rsidRPr="008B6669">
        <w:rPr>
          <w:rFonts w:ascii="Arial" w:eastAsia="Times New Roman" w:hAnsi="Arial" w:cs="Arial"/>
          <w:i/>
          <w:iCs/>
          <w:color w:val="FF0000"/>
          <w:sz w:val="24"/>
          <w:szCs w:val="24"/>
          <w:lang w:eastAsia="pt-BR"/>
        </w:rPr>
        <w:t xml:space="preserve"> - vigência: 27.12.12)</w:t>
      </w:r>
      <w:bookmarkEnd w:id="1"/>
      <w:bookmarkEnd w:id="3"/>
    </w:p>
    <w:p w:rsidR="008B6669" w:rsidRPr="008B6669" w:rsidRDefault="008B6669" w:rsidP="008B6669">
      <w:pPr>
        <w:spacing w:before="100" w:beforeAutospacing="1" w:after="100" w:afterAutospacing="1" w:line="240" w:lineRule="auto"/>
        <w:ind w:left="1425"/>
        <w:rPr>
          <w:rFonts w:ascii="Arial" w:eastAsia="Times New Roman" w:hAnsi="Arial" w:cs="Arial"/>
          <w:sz w:val="24"/>
          <w:szCs w:val="24"/>
          <w:lang w:eastAsia="pt-BR"/>
        </w:rPr>
      </w:pPr>
      <w:r w:rsidRPr="008B6669">
        <w:rPr>
          <w:rFonts w:ascii="Arial" w:eastAsia="Times New Roman" w:hAnsi="Arial" w:cs="Arial"/>
          <w:i/>
          <w:iCs/>
          <w:color w:val="FF0000"/>
          <w:sz w:val="24"/>
          <w:szCs w:val="24"/>
          <w:lang w:eastAsia="pt-BR"/>
        </w:rPr>
        <w:t>...</w:t>
      </w:r>
    </w:p>
    <w:p w:rsidR="008B6669" w:rsidRPr="008B6669" w:rsidRDefault="008B6669" w:rsidP="008B6669">
      <w:pPr>
        <w:spacing w:before="100" w:beforeAutospacing="1" w:after="100" w:afterAutospacing="1" w:line="240" w:lineRule="auto"/>
        <w:ind w:left="1425"/>
        <w:rPr>
          <w:rFonts w:ascii="Arial" w:eastAsia="Times New Roman" w:hAnsi="Arial" w:cs="Arial"/>
          <w:sz w:val="24"/>
          <w:szCs w:val="24"/>
          <w:lang w:eastAsia="pt-BR"/>
        </w:rPr>
      </w:pPr>
      <w:bookmarkStart w:id="4" w:name="A141P3"/>
      <w:r w:rsidRPr="008B6669">
        <w:rPr>
          <w:rFonts w:ascii="Arial" w:eastAsia="Arial Unicode MS" w:hAnsi="Arial" w:cs="Arial"/>
          <w:i/>
          <w:iCs/>
          <w:sz w:val="24"/>
          <w:szCs w:val="24"/>
          <w:lang w:eastAsia="pt-BR"/>
        </w:rPr>
        <w:t>§ 3º O documento fiscal emitido para a regularização a que se refere o inciso IV, do § 1º, deve ser registrado observando o seguinte:</w:t>
      </w:r>
      <w:r w:rsidRPr="008B6669">
        <w:rPr>
          <w:rFonts w:ascii="Arial" w:eastAsia="Arial Unicode MS" w:hAnsi="Arial" w:cs="Arial"/>
          <w:i/>
          <w:iCs/>
          <w:color w:val="FF0000"/>
          <w:sz w:val="24"/>
          <w:szCs w:val="24"/>
          <w:lang w:eastAsia="pt-BR"/>
        </w:rPr>
        <w:t xml:space="preserve">(Acrescido pelo </w:t>
      </w:r>
      <w:hyperlink r:id="rId7" w:anchor="A141P3" w:history="1">
        <w:r w:rsidRPr="008B6669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pt-BR"/>
          </w:rPr>
          <w:t>Decreto nº 7.781</w:t>
        </w:r>
      </w:hyperlink>
      <w:r w:rsidRPr="008B6669">
        <w:rPr>
          <w:rFonts w:ascii="Arial" w:eastAsia="Times New Roman" w:hAnsi="Arial" w:cs="Arial"/>
          <w:i/>
          <w:iCs/>
          <w:color w:val="FF0000"/>
          <w:sz w:val="24"/>
          <w:szCs w:val="24"/>
          <w:lang w:eastAsia="pt-BR"/>
        </w:rPr>
        <w:t xml:space="preserve"> - vigência: 27.12.12)</w:t>
      </w:r>
      <w:bookmarkEnd w:id="4"/>
    </w:p>
    <w:p w:rsidR="008B6669" w:rsidRPr="008B6669" w:rsidRDefault="008B6669" w:rsidP="008B6669">
      <w:pPr>
        <w:spacing w:before="100" w:beforeAutospacing="1" w:after="100" w:afterAutospacing="1" w:line="240" w:lineRule="auto"/>
        <w:ind w:left="1425"/>
        <w:rPr>
          <w:rFonts w:ascii="Arial" w:eastAsia="Times New Roman" w:hAnsi="Arial" w:cs="Arial"/>
          <w:sz w:val="24"/>
          <w:szCs w:val="24"/>
          <w:lang w:eastAsia="pt-BR"/>
        </w:rPr>
      </w:pPr>
      <w:bookmarkStart w:id="5" w:name="A141P3I"/>
      <w:r w:rsidRPr="008B6669">
        <w:rPr>
          <w:rFonts w:ascii="Arial" w:eastAsia="Arial Unicode MS" w:hAnsi="Arial" w:cs="Arial"/>
          <w:i/>
          <w:iCs/>
          <w:sz w:val="24"/>
          <w:szCs w:val="24"/>
          <w:lang w:eastAsia="pt-BR"/>
        </w:rPr>
        <w:t xml:space="preserve">I - caso o documento emitido indevidamente tenha sido registrado com valores do imposto, a regularização deve se dar por meio do registro do documento fiscal, com seu pertinente imposto, a fim de promover o devido </w:t>
      </w:r>
      <w:proofErr w:type="gramStart"/>
      <w:r w:rsidRPr="008B6669">
        <w:rPr>
          <w:rFonts w:ascii="Arial" w:eastAsia="Arial Unicode MS" w:hAnsi="Arial" w:cs="Arial"/>
          <w:i/>
          <w:iCs/>
          <w:sz w:val="24"/>
          <w:szCs w:val="24"/>
          <w:lang w:eastAsia="pt-BR"/>
        </w:rPr>
        <w:t>ajuste.</w:t>
      </w:r>
      <w:r w:rsidRPr="008B6669">
        <w:rPr>
          <w:rFonts w:ascii="Arial" w:eastAsia="Arial Unicode MS" w:hAnsi="Arial" w:cs="Arial"/>
          <w:i/>
          <w:iCs/>
          <w:color w:val="FF0000"/>
          <w:sz w:val="24"/>
          <w:szCs w:val="24"/>
          <w:lang w:eastAsia="pt-BR"/>
        </w:rPr>
        <w:t>(</w:t>
      </w:r>
      <w:proofErr w:type="gramEnd"/>
      <w:r w:rsidRPr="008B6669">
        <w:rPr>
          <w:rFonts w:ascii="Arial" w:eastAsia="Arial Unicode MS" w:hAnsi="Arial" w:cs="Arial"/>
          <w:i/>
          <w:iCs/>
          <w:color w:val="FF0000"/>
          <w:sz w:val="24"/>
          <w:szCs w:val="24"/>
          <w:lang w:eastAsia="pt-BR"/>
        </w:rPr>
        <w:t xml:space="preserve">Acrescido pelo </w:t>
      </w:r>
      <w:hyperlink r:id="rId8" w:anchor="A141P3I" w:history="1">
        <w:r w:rsidRPr="008B6669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pt-BR"/>
          </w:rPr>
          <w:t>Decreto nº 7.781</w:t>
        </w:r>
      </w:hyperlink>
      <w:r w:rsidRPr="008B6669">
        <w:rPr>
          <w:rFonts w:ascii="Arial" w:eastAsia="Times New Roman" w:hAnsi="Arial" w:cs="Arial"/>
          <w:i/>
          <w:iCs/>
          <w:color w:val="FF0000"/>
          <w:sz w:val="24"/>
          <w:szCs w:val="24"/>
          <w:lang w:eastAsia="pt-BR"/>
        </w:rPr>
        <w:t xml:space="preserve"> - vigência: 27.12.12)</w:t>
      </w:r>
      <w:bookmarkEnd w:id="5"/>
    </w:p>
    <w:p w:rsidR="008B6669" w:rsidRPr="008B6669" w:rsidRDefault="008B6669" w:rsidP="008B6669">
      <w:pPr>
        <w:spacing w:before="100" w:beforeAutospacing="1" w:after="100" w:afterAutospacing="1" w:line="240" w:lineRule="auto"/>
        <w:ind w:left="1425"/>
        <w:rPr>
          <w:rFonts w:ascii="Arial" w:eastAsia="Times New Roman" w:hAnsi="Arial" w:cs="Arial"/>
          <w:sz w:val="24"/>
          <w:szCs w:val="24"/>
          <w:lang w:eastAsia="pt-BR"/>
        </w:rPr>
      </w:pPr>
      <w:bookmarkStart w:id="6" w:name="A141P3II"/>
      <w:r w:rsidRPr="008B6669">
        <w:rPr>
          <w:rFonts w:ascii="Arial" w:eastAsia="Arial Unicode MS" w:hAnsi="Arial" w:cs="Arial"/>
          <w:i/>
          <w:iCs/>
          <w:sz w:val="24"/>
          <w:szCs w:val="24"/>
          <w:lang w:eastAsia="pt-BR"/>
        </w:rPr>
        <w:t xml:space="preserve">II - </w:t>
      </w:r>
      <w:proofErr w:type="gramStart"/>
      <w:r w:rsidRPr="008B6669">
        <w:rPr>
          <w:rFonts w:ascii="Arial" w:eastAsia="Arial Unicode MS" w:hAnsi="Arial" w:cs="Arial"/>
          <w:i/>
          <w:iCs/>
          <w:sz w:val="24"/>
          <w:szCs w:val="24"/>
          <w:lang w:eastAsia="pt-BR"/>
        </w:rPr>
        <w:t>caso</w:t>
      </w:r>
      <w:proofErr w:type="gramEnd"/>
      <w:r w:rsidRPr="008B6669">
        <w:rPr>
          <w:rFonts w:ascii="Arial" w:eastAsia="Arial Unicode MS" w:hAnsi="Arial" w:cs="Arial"/>
          <w:i/>
          <w:iCs/>
          <w:sz w:val="24"/>
          <w:szCs w:val="24"/>
          <w:lang w:eastAsia="pt-BR"/>
        </w:rPr>
        <w:t xml:space="preserve"> o documento emitido indevidamente não tenha sido registrado, a regularização deve se dar por meio do registro de ambos os documentos, no mesmo período de apuração, sem os valores do imposto, devendo o documento emitido indevidamente ser registrado de modo extemporâneo, precedido de retificação da escrituração, se for o caso. </w:t>
      </w:r>
      <w:r w:rsidRPr="008B6669">
        <w:rPr>
          <w:rFonts w:ascii="Arial" w:eastAsia="Arial Unicode MS" w:hAnsi="Arial" w:cs="Arial"/>
          <w:i/>
          <w:iCs/>
          <w:color w:val="FF0000"/>
          <w:sz w:val="24"/>
          <w:szCs w:val="24"/>
          <w:lang w:eastAsia="pt-BR"/>
        </w:rPr>
        <w:t xml:space="preserve">(Acrescido pelo </w:t>
      </w:r>
      <w:hyperlink r:id="rId9" w:anchor="A141P3II" w:history="1">
        <w:r w:rsidRPr="008B6669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pt-BR"/>
          </w:rPr>
          <w:t>Decreto nº 7.781</w:t>
        </w:r>
      </w:hyperlink>
      <w:r w:rsidRPr="008B6669">
        <w:rPr>
          <w:rFonts w:ascii="Arial" w:eastAsia="Times New Roman" w:hAnsi="Arial" w:cs="Arial"/>
          <w:i/>
          <w:iCs/>
          <w:color w:val="FF0000"/>
          <w:sz w:val="24"/>
          <w:szCs w:val="24"/>
          <w:lang w:eastAsia="pt-BR"/>
        </w:rPr>
        <w:t xml:space="preserve"> - vigência: 27.12.12)</w:t>
      </w:r>
      <w:bookmarkEnd w:id="6"/>
    </w:p>
    <w:p w:rsidR="008B6669" w:rsidRPr="008B6669" w:rsidRDefault="008B6669" w:rsidP="008B6669">
      <w:pPr>
        <w:spacing w:before="100" w:beforeAutospacing="1" w:after="0" w:line="240" w:lineRule="auto"/>
        <w:ind w:firstLine="1425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B6669">
        <w:rPr>
          <w:rFonts w:ascii="Arial" w:eastAsia="Times New Roman" w:hAnsi="Arial" w:cs="Arial"/>
          <w:sz w:val="24"/>
          <w:szCs w:val="24"/>
          <w:lang w:eastAsia="pt-BR"/>
        </w:rPr>
        <w:t xml:space="preserve">A Gerência de Informações Econômico-Fiscais – GIEF esclarece, por intermédio do Despacho nº ......................, que a empresa Consulente informou na EFD ICMS/IPI original de março de 2013, como “cancelados”, os documentos objeto da consulta, e que, posteriormente, por meio de uma EFD retificadora, </w:t>
      </w:r>
      <w:proofErr w:type="spellStart"/>
      <w:r w:rsidRPr="008B6669">
        <w:rPr>
          <w:rFonts w:ascii="Arial" w:eastAsia="Times New Roman" w:hAnsi="Arial" w:cs="Arial"/>
          <w:sz w:val="24"/>
          <w:szCs w:val="24"/>
          <w:lang w:eastAsia="pt-BR"/>
        </w:rPr>
        <w:t>em</w:t>
      </w:r>
      <w:proofErr w:type="spellEnd"/>
      <w:r w:rsidRPr="008B6669">
        <w:rPr>
          <w:rFonts w:ascii="Arial" w:eastAsia="Times New Roman" w:hAnsi="Arial" w:cs="Arial"/>
          <w:sz w:val="24"/>
          <w:szCs w:val="24"/>
          <w:lang w:eastAsia="pt-BR"/>
        </w:rPr>
        <w:t xml:space="preserve"> ................., os excluiu do arquivo.</w:t>
      </w:r>
    </w:p>
    <w:p w:rsidR="008B6669" w:rsidRPr="008B6669" w:rsidRDefault="008B6669" w:rsidP="008B6669">
      <w:pPr>
        <w:spacing w:before="100" w:beforeAutospacing="1" w:after="0" w:line="240" w:lineRule="auto"/>
        <w:ind w:firstLine="1423"/>
        <w:rPr>
          <w:rFonts w:ascii="Arial" w:eastAsia="Times New Roman" w:hAnsi="Arial" w:cs="Arial"/>
          <w:sz w:val="24"/>
          <w:szCs w:val="24"/>
          <w:lang w:eastAsia="pt-BR"/>
        </w:rPr>
      </w:pPr>
      <w:r w:rsidRPr="008B6669">
        <w:rPr>
          <w:rFonts w:ascii="Arial" w:eastAsia="Times New Roman" w:hAnsi="Arial" w:cs="Arial"/>
          <w:sz w:val="24"/>
          <w:szCs w:val="24"/>
          <w:lang w:eastAsia="pt-BR"/>
        </w:rPr>
        <w:t>Verifica-se, assim, que os documentos fiscais emitidos indevidamente pela empresa consulente, embora não tendo produzido efeitos fiscais, não foram cancelados em razão da perda do prazo do cancelamento, e também não constam da EFD de março de 2013, em razão de sua exclusão pela retificação efetuada, ou seja, não foram cancelados e nem estão registrados na EFD do mês de emissão.</w:t>
      </w:r>
    </w:p>
    <w:p w:rsidR="008B6669" w:rsidRPr="008B6669" w:rsidRDefault="008B6669" w:rsidP="008B6669">
      <w:pPr>
        <w:spacing w:before="100" w:beforeAutospacing="1" w:after="0" w:line="240" w:lineRule="auto"/>
        <w:ind w:firstLine="1423"/>
        <w:rPr>
          <w:rFonts w:ascii="Arial" w:eastAsia="Times New Roman" w:hAnsi="Arial" w:cs="Arial"/>
          <w:sz w:val="24"/>
          <w:szCs w:val="24"/>
          <w:lang w:eastAsia="pt-BR"/>
        </w:rPr>
      </w:pPr>
      <w:r w:rsidRPr="008B6669">
        <w:rPr>
          <w:rFonts w:ascii="Arial" w:eastAsia="Times New Roman" w:hAnsi="Arial" w:cs="Arial"/>
          <w:sz w:val="24"/>
          <w:szCs w:val="24"/>
          <w:lang w:eastAsia="pt-BR"/>
        </w:rPr>
        <w:t>Prevê o inciso I do §3º do art. 141 do RCTE/GO a emissão de documento fiscal para regularização de emissão indevida de documento fiscal eletrônico que não tenha surtido efeitos, quando o emitente tenha perdido o prazo de cancelamento previsto, na hipótese em que o documento emitido indevidamente tenha sido registrado com valores do imposto, o que não ocorre nos autos, posto que os documentos fiscais, inicialmente, foram lançados como “cancelados”, e, após, foram mesmo excluídos da escrituração fiscal digital.</w:t>
      </w:r>
    </w:p>
    <w:p w:rsidR="008B6669" w:rsidRPr="008B6669" w:rsidRDefault="008B6669" w:rsidP="008B6669">
      <w:pPr>
        <w:spacing w:before="100" w:beforeAutospacing="1" w:after="0" w:line="240" w:lineRule="auto"/>
        <w:ind w:firstLine="1423"/>
        <w:rPr>
          <w:rFonts w:ascii="Arial" w:eastAsia="Times New Roman" w:hAnsi="Arial" w:cs="Arial"/>
          <w:sz w:val="24"/>
          <w:szCs w:val="24"/>
          <w:lang w:eastAsia="pt-BR"/>
        </w:rPr>
      </w:pPr>
      <w:r w:rsidRPr="008B6669">
        <w:rPr>
          <w:rFonts w:ascii="Arial" w:eastAsia="Times New Roman" w:hAnsi="Arial" w:cs="Arial"/>
          <w:sz w:val="24"/>
          <w:szCs w:val="24"/>
          <w:lang w:eastAsia="pt-BR"/>
        </w:rPr>
        <w:t xml:space="preserve">Por não estarem, os documentos, cancelados e também por não estarem registrados na EFD, enquadra-se o caso apresentado na consulta ao previsto no inciso II do § 3º do art. 141 do RCTE/GO, devendo, a Consulente, portanto, emitir um documento fiscal de entrada correspondente a cada nota fiscal não cancelada, por perda do prazo, e não registrada na EFD ICMS/IPI do </w:t>
      </w:r>
      <w:r w:rsidRPr="008B6669">
        <w:rPr>
          <w:rFonts w:ascii="Arial" w:eastAsia="Times New Roman" w:hAnsi="Arial" w:cs="Arial"/>
          <w:sz w:val="24"/>
          <w:szCs w:val="24"/>
          <w:lang w:eastAsia="pt-BR"/>
        </w:rPr>
        <w:lastRenderedPageBreak/>
        <w:t>mês de apuração próprio, e registrar o documento fiscal original e o documento correspondente emitido para regularização, sem os valores do imposto, na EFD ICMS/IPI do período em que ocorrer a regularização.</w:t>
      </w:r>
    </w:p>
    <w:p w:rsidR="008B6669" w:rsidRPr="008B6669" w:rsidRDefault="008B6669" w:rsidP="008B6669">
      <w:pPr>
        <w:spacing w:before="100" w:beforeAutospacing="1" w:after="0" w:line="240" w:lineRule="auto"/>
        <w:ind w:firstLine="1423"/>
        <w:rPr>
          <w:rFonts w:ascii="Arial" w:eastAsia="Times New Roman" w:hAnsi="Arial" w:cs="Arial"/>
          <w:sz w:val="24"/>
          <w:szCs w:val="24"/>
          <w:lang w:eastAsia="pt-BR"/>
        </w:rPr>
      </w:pPr>
      <w:r w:rsidRPr="008B6669">
        <w:rPr>
          <w:rFonts w:ascii="Arial" w:eastAsia="Times New Roman" w:hAnsi="Arial" w:cs="Arial"/>
          <w:sz w:val="24"/>
          <w:szCs w:val="24"/>
          <w:lang w:eastAsia="pt-BR"/>
        </w:rPr>
        <w:t>Caso os documentos fiscais referidos também abranjam operações sujeitas ao ICMS/ST, e tenha havido, por equívoco, o recolhimento desse imposto pela empresa emitente, não sendo o ônus do recolhimento transferido a terceiros, pode a empresa Consulente registrar esse valor como outros créditos, na Apuração do ICMS/ST, com a utilização do código genérico de Ajuste de apuração “GO129999”.</w:t>
      </w:r>
    </w:p>
    <w:p w:rsidR="008B6669" w:rsidRPr="008B6669" w:rsidRDefault="008B6669" w:rsidP="008B6669">
      <w:pPr>
        <w:spacing w:before="100" w:beforeAutospacing="1" w:after="0" w:line="240" w:lineRule="auto"/>
        <w:ind w:firstLine="1423"/>
        <w:rPr>
          <w:rFonts w:ascii="Arial" w:eastAsia="Times New Roman" w:hAnsi="Arial" w:cs="Arial"/>
          <w:sz w:val="24"/>
          <w:szCs w:val="24"/>
          <w:lang w:eastAsia="pt-BR"/>
        </w:rPr>
      </w:pPr>
      <w:r w:rsidRPr="008B6669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8B6669" w:rsidRPr="008B6669" w:rsidRDefault="008B6669" w:rsidP="008B6669">
      <w:pPr>
        <w:spacing w:before="100" w:beforeAutospacing="1" w:after="0" w:line="240" w:lineRule="auto"/>
        <w:ind w:firstLine="1423"/>
        <w:rPr>
          <w:rFonts w:ascii="Arial" w:eastAsia="Times New Roman" w:hAnsi="Arial" w:cs="Arial"/>
          <w:sz w:val="24"/>
          <w:szCs w:val="24"/>
          <w:lang w:eastAsia="pt-BR"/>
        </w:rPr>
      </w:pPr>
      <w:r w:rsidRPr="008B6669">
        <w:rPr>
          <w:rFonts w:ascii="Arial" w:eastAsia="Times New Roman" w:hAnsi="Arial" w:cs="Arial"/>
          <w:sz w:val="24"/>
          <w:szCs w:val="24"/>
          <w:lang w:eastAsia="pt-BR"/>
        </w:rPr>
        <w:t>É o Parecer.</w:t>
      </w:r>
    </w:p>
    <w:p w:rsidR="008B6669" w:rsidRPr="008B6669" w:rsidRDefault="008B6669" w:rsidP="008B6669">
      <w:pPr>
        <w:spacing w:before="100" w:beforeAutospacing="1" w:after="0" w:line="240" w:lineRule="auto"/>
        <w:ind w:firstLine="1423"/>
        <w:rPr>
          <w:rFonts w:ascii="Arial" w:eastAsia="Times New Roman" w:hAnsi="Arial" w:cs="Arial"/>
          <w:sz w:val="24"/>
          <w:szCs w:val="24"/>
          <w:lang w:eastAsia="pt-BR"/>
        </w:rPr>
      </w:pPr>
      <w:r w:rsidRPr="008B6669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8B6669" w:rsidRPr="008B6669" w:rsidRDefault="008B6669" w:rsidP="008B6669">
      <w:pPr>
        <w:spacing w:before="120" w:after="100" w:afterAutospacing="1" w:line="240" w:lineRule="auto"/>
        <w:ind w:firstLine="2268"/>
        <w:rPr>
          <w:rFonts w:ascii="Arial" w:eastAsia="Times New Roman" w:hAnsi="Arial" w:cs="Arial"/>
          <w:sz w:val="24"/>
          <w:szCs w:val="24"/>
          <w:lang w:eastAsia="pt-BR"/>
        </w:rPr>
      </w:pPr>
      <w:r w:rsidRPr="008B6669">
        <w:rPr>
          <w:rFonts w:ascii="Arial" w:eastAsia="Times New Roman" w:hAnsi="Arial" w:cs="Arial"/>
          <w:sz w:val="24"/>
          <w:szCs w:val="24"/>
          <w:lang w:eastAsia="pt-B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Goiânia, 10 de setembro de 2014.</w:t>
      </w:r>
    </w:p>
    <w:p w:rsidR="008B6669" w:rsidRPr="008B6669" w:rsidRDefault="008B6669" w:rsidP="008B6669">
      <w:pPr>
        <w:spacing w:before="120" w:after="100" w:afterAutospacing="1" w:line="240" w:lineRule="auto"/>
        <w:ind w:firstLine="22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B6669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8B6669" w:rsidRPr="008B6669" w:rsidRDefault="008B6669" w:rsidP="008B6669">
      <w:pPr>
        <w:spacing w:before="120" w:after="100" w:afterAutospacing="1" w:line="240" w:lineRule="auto"/>
        <w:ind w:firstLine="22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B6669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8B6669" w:rsidRPr="008B6669" w:rsidRDefault="008B6669" w:rsidP="008B666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8B6669">
        <w:rPr>
          <w:rFonts w:ascii="Arial" w:eastAsia="Times New Roman" w:hAnsi="Arial" w:cs="Arial"/>
          <w:sz w:val="24"/>
          <w:szCs w:val="24"/>
          <w:lang w:val="es-ES_tradnl" w:eastAsia="pt-BR"/>
        </w:rPr>
        <w:t>JULIO MARIA BARBOSA</w:t>
      </w:r>
    </w:p>
    <w:p w:rsidR="008B6669" w:rsidRPr="008B6669" w:rsidRDefault="008B6669" w:rsidP="008B666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8B6669">
        <w:rPr>
          <w:rFonts w:ascii="Arial" w:eastAsia="Times New Roman" w:hAnsi="Arial" w:cs="Arial"/>
          <w:sz w:val="24"/>
          <w:szCs w:val="24"/>
          <w:lang w:eastAsia="pt-BR"/>
        </w:rPr>
        <w:t>Assessor Tributário</w:t>
      </w:r>
    </w:p>
    <w:p w:rsidR="008B6669" w:rsidRPr="008B6669" w:rsidRDefault="008B6669" w:rsidP="008B666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  <w:r w:rsidRPr="008B6669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8B6669" w:rsidRPr="008B6669" w:rsidRDefault="008B6669" w:rsidP="008B666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8B6669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8B6669" w:rsidRPr="008B6669" w:rsidRDefault="008B6669" w:rsidP="008B666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8B6669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8B6669" w:rsidRPr="008B6669" w:rsidRDefault="008B6669" w:rsidP="008B666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8B6669">
        <w:rPr>
          <w:rFonts w:ascii="Arial" w:eastAsia="Times New Roman" w:hAnsi="Arial" w:cs="Arial"/>
          <w:sz w:val="24"/>
          <w:szCs w:val="24"/>
          <w:lang w:eastAsia="pt-BR"/>
        </w:rPr>
        <w:t>Aprovado:</w:t>
      </w:r>
    </w:p>
    <w:p w:rsidR="008B6669" w:rsidRPr="008B6669" w:rsidRDefault="008B6669" w:rsidP="008B6669">
      <w:pPr>
        <w:spacing w:before="100" w:beforeAutospacing="1" w:after="100" w:afterAutospacing="1" w:line="240" w:lineRule="auto"/>
        <w:ind w:firstLine="1083"/>
        <w:rPr>
          <w:rFonts w:ascii="Arial" w:eastAsia="Times New Roman" w:hAnsi="Arial" w:cs="Arial"/>
          <w:sz w:val="24"/>
          <w:szCs w:val="24"/>
          <w:lang w:eastAsia="pt-BR"/>
        </w:rPr>
      </w:pPr>
      <w:r w:rsidRPr="008B6669">
        <w:rPr>
          <w:rFonts w:ascii="Arial" w:eastAsia="Times New Roman" w:hAnsi="Arial" w:cs="Arial"/>
          <w:sz w:val="24"/>
          <w:szCs w:val="24"/>
          <w:lang w:eastAsia="pt-BR"/>
        </w:rPr>
        <w:t xml:space="preserve">     GENER OTAVIANO SILVA   </w:t>
      </w:r>
    </w:p>
    <w:p w:rsidR="008B6669" w:rsidRPr="008B6669" w:rsidRDefault="008B6669" w:rsidP="008B666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8B6669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Gerente de Orientação Tributária</w:t>
      </w:r>
    </w:p>
    <w:p w:rsidR="00E05DF3" w:rsidRDefault="00E05DF3"/>
    <w:sectPr w:rsidR="00E05D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669"/>
    <w:rsid w:val="0072443A"/>
    <w:rsid w:val="008B6669"/>
    <w:rsid w:val="00E0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5215C8-E517-4029-BB27-1916D1B19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8B66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8B6669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B6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B666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normal">
    <w:name w:val="parnormal"/>
    <w:basedOn w:val="Normal"/>
    <w:rsid w:val="008B6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8B6669"/>
    <w:rPr>
      <w:color w:val="0000FF"/>
      <w:u w:val="single"/>
    </w:rPr>
  </w:style>
  <w:style w:type="paragraph" w:customStyle="1" w:styleId="pn">
    <w:name w:val="pn"/>
    <w:basedOn w:val="Normal"/>
    <w:rsid w:val="008B6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grafo1">
    <w:name w:val="pargrafo1"/>
    <w:basedOn w:val="Normal"/>
    <w:rsid w:val="008B6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2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tendimento.sefaz.go.gov.br/Decretos/D_07781.doc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http://atendimento.sefaz.go.gov.br/Decretos/D_07781.doc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tendimento.sefaz.go.gov.br/Decretos/D_07781.do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fazenda.gov.br/confaz/confaz/Convenios/SINIEF/CVSINIEF_006_89.ht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atendimento.sefaz.go.gov.br/fckeditor/editor/fckeditor.html?InstanceName=resposta&amp;Toolbar=Default" TargetMode="External"/><Relationship Id="rId9" Type="http://schemas.openxmlformats.org/officeDocument/2006/relationships/hyperlink" Target="http://atendimento.sefaz.go.gov.br/Decretos/D_07781.doc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234FD8534D9A4CA0D10524CE3E7DEF" ma:contentTypeVersion="8" ma:contentTypeDescription="Crie um novo documento." ma:contentTypeScope="" ma:versionID="1747409a130f106c213750c7d6ddd4d1">
  <xsd:schema xmlns:xsd="http://www.w3.org/2001/XMLSchema" xmlns:xs="http://www.w3.org/2001/XMLSchema" xmlns:p="http://schemas.microsoft.com/office/2006/metadata/properties" xmlns:ns2="bdb32ee4-57d5-4665-885b-ea00048fc857" xmlns:ns3="fc01128b-8a03-45af-ae38-ab6657e15176" targetNamespace="http://schemas.microsoft.com/office/2006/metadata/properties" ma:root="true" ma:fieldsID="622a16e38bbbfbd5a243319f693e55aa" ns2:_="" ns3:_="">
    <xsd:import namespace="bdb32ee4-57d5-4665-885b-ea00048fc857"/>
    <xsd:import namespace="fc01128b-8a03-45af-ae38-ab6657e15176"/>
    <xsd:element name="properties">
      <xsd:complexType>
        <xsd:sequence>
          <xsd:element name="documentManagement">
            <xsd:complexType>
              <xsd:all>
                <xsd:element ref="ns2:Descricao"/>
                <xsd:element ref="ns2:o242be7e49d24b57b319b1d757c012ad" minOccurs="0"/>
                <xsd:element ref="ns3:TaxCatchAll" minOccurs="0"/>
                <xsd:element ref="ns2:Categoria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32ee4-57d5-4665-885b-ea00048fc857" elementFormDefault="qualified">
    <xsd:import namespace="http://schemas.microsoft.com/office/2006/documentManagement/types"/>
    <xsd:import namespace="http://schemas.microsoft.com/office/infopath/2007/PartnerControls"/>
    <xsd:element name="Descricao" ma:index="8" ma:displayName="Descrição" ma:internalName="Descricao">
      <xsd:simpleType>
        <xsd:restriction base="dms:Note">
          <xsd:maxLength value="255"/>
        </xsd:restriction>
      </xsd:simpleType>
    </xsd:element>
    <xsd:element name="o242be7e49d24b57b319b1d757c012ad" ma:index="10" ma:taxonomy="true" ma:internalName="o242be7e49d24b57b319b1d757c012ad" ma:taxonomyFieldName="Categoria" ma:displayName="Categoria" ma:default="" ma:fieldId="{8242be7e-49d2-4b57-b319-b1d757c012ad}" ma:sspId="fcfff816-b9a1-4569-8a0b-4a587516be92" ma:termSetId="23bf5a7a-74df-40da-9419-b380a733661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ategoriaId" ma:index="12" nillable="true" ma:displayName="CategoriaId" ma:hidden="true" ma:internalName="CategoriaId" ma:readOnly="false">
      <xsd:simpleType>
        <xsd:restriction base="dms:Text">
          <xsd:maxLength value="36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01128b-8a03-45af-ae38-ab6657e15176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Coluna Global de Taxonomia" ma:description="" ma:hidden="true" ma:list="{85926065-5be5-4764-b940-ca041f4d09b4}" ma:internalName="TaxCatchAll" ma:showField="CatchAllData" ma:web="fc01128b-8a03-45af-ae38-ab6657e151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4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cao xmlns="bdb32ee4-57d5-4665-885b-ea00048fc857">Consulta sobre regularização de NFe emitidas indevidamente e não canceladas em razão de perda do prazo.</Descricao>
    <o242be7e49d24b57b319b1d757c012ad xmlns="bdb32ee4-57d5-4665-885b-ea00048fc857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Informações Gerais</TermName>
          <TermId xmlns="http://schemas.microsoft.com/office/infopath/2007/PartnerControls">d9eaff38-73ee-47e5-acee-594af7e23395</TermId>
        </TermInfo>
      </Terms>
    </o242be7e49d24b57b319b1d757c012ad>
    <TaxCatchAll xmlns="fc01128b-8a03-45af-ae38-ab6657e15176">
      <Value>9</Value>
    </TaxCatchAll>
    <CategoriaId xmlns="bdb32ee4-57d5-4665-885b-ea00048fc857">d9eaff38-73ee-47e5-acee-594af7e23395</CategoriaId>
  </documentManagement>
</p:properties>
</file>

<file path=customXml/itemProps1.xml><?xml version="1.0" encoding="utf-8"?>
<ds:datastoreItem xmlns:ds="http://schemas.openxmlformats.org/officeDocument/2006/customXml" ds:itemID="{4EDAB0DF-138C-4373-8EDD-30EB59071952}"/>
</file>

<file path=customXml/itemProps2.xml><?xml version="1.0" encoding="utf-8"?>
<ds:datastoreItem xmlns:ds="http://schemas.openxmlformats.org/officeDocument/2006/customXml" ds:itemID="{CA7EB343-38E4-429E-95B9-60209FCD220E}"/>
</file>

<file path=customXml/itemProps3.xml><?xml version="1.0" encoding="utf-8"?>
<ds:datastoreItem xmlns:ds="http://schemas.openxmlformats.org/officeDocument/2006/customXml" ds:itemID="{A7D40588-1B22-46B4-A5F1-806D5429965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894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</Company>
  <LinksUpToDate>false</LinksUpToDate>
  <CharactersWithSpaces>5714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P_0423_2014</dc:title>
  <dc:subject/>
  <dc:creator>Cleonice Araujo Da Silva</dc:creator>
  <cp:keywords/>
  <dc:description/>
  <cp:lastModifiedBy>Cleonice Araujo Da Silva</cp:lastModifiedBy>
  <cp:revision>2</cp:revision>
  <dcterms:created xsi:type="dcterms:W3CDTF">2018-11-29T17:03:00Z</dcterms:created>
  <dcterms:modified xsi:type="dcterms:W3CDTF">2018-11-29T17:04:00Z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0x010100AE234FD8534D9A4CA0D10524CE3E7DEF</vt:lpwstr>
  </property>
  <property fmtid="{D5CDD505-2E9C-101B-9397-08002B2CF9AE}" pid="3" name="Categoria">
    <vt:lpwstr>9;#Informações Gerais|d9eaff38-73ee-47e5-acee-594af7e23395</vt:lpwstr>
  </property>
  <property fmtid="{D5CDD505-2E9C-101B-9397-08002B2CF9AE}" pid="4" name="WorkflowChangePath">
    <vt:lpwstr>4dd161ef-7b7a-4975-93ee-3e9ed0b46841,4;4dd161ef-7b7a-4975-93ee-3e9ed0b46841,4;4dd161ef-7b7a-4975-93ee-3e9ed0b46841,6;4dd161ef-7b7a-4975-93ee-3e9ed0b46841,6;4dd161ef-7b7a-4975-93ee-3e9ed0b46841,8;4dd161ef-7b7a-4975-93ee-3e9ed0b46841,8;4dd161ef-7b7a-4975-93ee-3e9ed0b46841,10;4dd161ef-7b7a-4975-93ee-3e9ed0b46841,10;4dd161ef-7b7a-4975-93ee-3e9ed0b46841,12;4dd161ef-7b7a-4975-93ee-3e9ed0b46841,12;4dd161ef-7b7a-4975-93ee-3e9ed0b46841,14;4dd161ef-7b7a-4975-93ee-3e9ed0b46841,14;4dd161ef-7b7a-4975-93ee-3e9ed0b46841,16;4dd161ef-7b7a-4975-93ee-3e9ed0b46841,16;4dd161ef-7b7a-4975-93ee-3e9ed0b46841,18;4dd161ef-7b7a-4975-93ee-3e9ed0b46841,18;4dd161ef-7b7a-4975-93ee-3e9ed0b46841,20;4dd161ef-7b7a-4975-93ee-3e9ed0b46841,20;4dd161ef-7b7a-4975-93ee-3e9ed0b46841,22;4dd161ef-7b7a-4975-93ee-3e9ed0b46841,22;4dd161ef-7b7a-4975-93ee-3e9ed0b46841,25;4dd161ef-7b7a-4975-93ee-3e9ed0b46841,25;4dd161ef-7b7a-4975-93ee-3e9ed0b46841,27;4dd161ef-7b7a-4975-93ee-3e9ed0b46841,27;4dd161ef-7b7a-4975-93ee-3e9ed0b46841,29;4dd161ef-7b7a-4975-93ee-3e9ed0b46841,29;4dd161ef-7b7a-4975-93ee-3e9ed0b46841,31;4dd161ef-7b7a-4975-93ee-3e9ed0b46841,31;4dd161ef-7b7a-4975-93ee-3e9ed0b46841,33;4dd161ef-7b7a-4975-93ee-3e9ed0b46841,33;4dd161ef-7b7a-4975-93ee-3e9ed0b46841,35;4dd161ef-7b7a-4975-93ee-3e9ed0b46841,35;4dd161ef-7b7a-4975-93ee-3e9ed0b46841,37;4dd161ef-7b7a-4975-93ee-3e9ed0b46841,37;4dd161ef-7b7a-4975-93ee-3e9ed0b46841,39;4dd161ef-7b7a-4975-93ee-3e9ed0b46841,39;4dd161ef-7b7a-4975-93ee-3e9ed0b46841,41;4dd161ef-7b7a-4975-93ee-3e9ed0b46841,41;4dd161ef-7b7a-4975-93ee-3e9ed0b46841,43;4dd161ef-7b7a-4975-93ee-3e9ed0b46841,43;</vt:lpwstr>
  </property>
</Properties>
</file>